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357"/>
        <w:jc w:val="center"/>
      </w:pPr>
      <w:r>
        <w:rPr>
          <w:w w:val="105"/>
        </w:rPr>
        <w:t>MGT</w:t>
      </w:r>
      <w:r>
        <w:rPr>
          <w:spacing w:val="-11"/>
          <w:w w:val="105"/>
        </w:rPr>
        <w:t> </w:t>
      </w:r>
      <w:r>
        <w:rPr>
          <w:w w:val="105"/>
        </w:rPr>
        <w:t>439</w:t>
      </w:r>
      <w:r>
        <w:rPr>
          <w:spacing w:val="-7"/>
          <w:w w:val="105"/>
        </w:rPr>
        <w:t> </w:t>
      </w:r>
      <w:r>
        <w:rPr>
          <w:w w:val="105"/>
        </w:rPr>
        <w:t>Course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Objectives</w:t>
      </w:r>
    </w:p>
    <w:p>
      <w:pPr>
        <w:pStyle w:val="BodyText"/>
        <w:spacing w:before="0"/>
      </w:pPr>
    </w:p>
    <w:p>
      <w:pPr>
        <w:pStyle w:val="BodyText"/>
        <w:spacing w:before="94"/>
      </w:pPr>
    </w:p>
    <w:p>
      <w:pPr>
        <w:pStyle w:val="Heading1"/>
      </w:pPr>
      <w:r>
        <w:rPr/>
        <w:t>Mod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>
          <w:spacing w:val="-2"/>
        </w:rPr>
        <w:t>Introduction</w:t>
      </w:r>
    </w:p>
    <w:p>
      <w:pPr>
        <w:pStyle w:val="Heading2"/>
        <w:spacing w:before="186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before="180"/>
        <w:ind w:left="359"/>
      </w:pP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introductory</w:t>
      </w:r>
      <w:r>
        <w:rPr>
          <w:spacing w:val="-9"/>
          <w:w w:val="105"/>
        </w:rPr>
        <w:t> </w:t>
      </w:r>
      <w:r>
        <w:rPr>
          <w:w w:val="105"/>
        </w:rPr>
        <w:t>module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terminal</w:t>
      </w:r>
      <w:r>
        <w:rPr>
          <w:spacing w:val="-8"/>
          <w:w w:val="105"/>
        </w:rPr>
        <w:t> </w:t>
      </w:r>
      <w:r>
        <w:rPr>
          <w:w w:val="105"/>
        </w:rPr>
        <w:t>learning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objectives</w:t>
      </w:r>
    </w:p>
    <w:p>
      <w:pPr>
        <w:pStyle w:val="Heading2"/>
        <w:spacing w:before="183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BodyText"/>
        <w:spacing w:before="180"/>
        <w:ind w:left="359"/>
      </w:pP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introductory</w:t>
      </w:r>
      <w:r>
        <w:rPr>
          <w:spacing w:val="-5"/>
          <w:w w:val="105"/>
        </w:rPr>
        <w:t> </w:t>
      </w:r>
      <w:r>
        <w:rPr>
          <w:w w:val="105"/>
        </w:rPr>
        <w:t>module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does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contain</w:t>
      </w:r>
      <w:r>
        <w:rPr>
          <w:spacing w:val="-5"/>
          <w:w w:val="105"/>
        </w:rPr>
        <w:t> </w:t>
      </w:r>
      <w:r>
        <w:rPr>
          <w:w w:val="105"/>
        </w:rPr>
        <w:t>enabling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objectives</w:t>
      </w:r>
    </w:p>
    <w:p>
      <w:pPr>
        <w:pStyle w:val="BodyText"/>
        <w:spacing w:before="0"/>
      </w:pPr>
    </w:p>
    <w:p>
      <w:pPr>
        <w:pStyle w:val="BodyText"/>
        <w:spacing w:before="95"/>
      </w:pPr>
    </w:p>
    <w:p>
      <w:pPr>
        <w:pStyle w:val="Heading1"/>
      </w:pPr>
      <w:r>
        <w:rPr>
          <w:w w:val="105"/>
        </w:rPr>
        <w:t>Mod</w:t>
      </w:r>
      <w:r>
        <w:rPr>
          <w:spacing w:val="-15"/>
          <w:w w:val="105"/>
        </w:rPr>
        <w:t> </w:t>
      </w:r>
      <w:r>
        <w:rPr>
          <w:w w:val="105"/>
        </w:rPr>
        <w:t>2:</w:t>
      </w:r>
      <w:r>
        <w:rPr>
          <w:spacing w:val="-10"/>
          <w:w w:val="105"/>
        </w:rPr>
        <w:t> </w:t>
      </w:r>
      <w:r>
        <w:rPr>
          <w:w w:val="105"/>
        </w:rPr>
        <w:t>Introduction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Pediatric</w:t>
      </w:r>
      <w:r>
        <w:rPr>
          <w:spacing w:val="-16"/>
          <w:w w:val="105"/>
        </w:rPr>
        <w:t> </w:t>
      </w:r>
      <w:r>
        <w:rPr>
          <w:w w:val="105"/>
        </w:rPr>
        <w:t>Disaster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Response</w:t>
      </w:r>
    </w:p>
    <w:p>
      <w:pPr>
        <w:pStyle w:val="Heading2"/>
        <w:spacing w:before="186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line="259" w:lineRule="auto" w:before="182"/>
        <w:ind w:left="359" w:right="59"/>
      </w:pPr>
      <w:r>
        <w:rPr>
          <w:w w:val="105"/>
        </w:rPr>
        <w:t>Participants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able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articulate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issues</w:t>
      </w:r>
      <w:r>
        <w:rPr>
          <w:spacing w:val="-5"/>
          <w:w w:val="105"/>
        </w:rPr>
        <w:t> </w:t>
      </w:r>
      <w:r>
        <w:rPr>
          <w:w w:val="105"/>
        </w:rPr>
        <w:t>likely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arise</w:t>
      </w:r>
      <w:r>
        <w:rPr>
          <w:spacing w:val="-5"/>
          <w:w w:val="105"/>
        </w:rPr>
        <w:t> </w:t>
      </w:r>
      <w:r>
        <w:rPr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pediatric</w:t>
      </w:r>
      <w:r>
        <w:rPr>
          <w:spacing w:val="-4"/>
          <w:w w:val="105"/>
        </w:rPr>
        <w:t> </w:t>
      </w:r>
      <w:r>
        <w:rPr>
          <w:w w:val="105"/>
        </w:rPr>
        <w:t>population</w:t>
      </w:r>
      <w:r>
        <w:rPr>
          <w:spacing w:val="-7"/>
          <w:w w:val="105"/>
        </w:rPr>
        <w:t> </w:t>
      </w:r>
      <w:r>
        <w:rPr>
          <w:w w:val="105"/>
        </w:rPr>
        <w:t>during disaster</w:t>
      </w:r>
      <w:r>
        <w:rPr>
          <w:spacing w:val="-3"/>
          <w:w w:val="105"/>
        </w:rPr>
        <w:t> </w:t>
      </w:r>
      <w:r>
        <w:rPr>
          <w:w w:val="105"/>
        </w:rPr>
        <w:t>events</w:t>
      </w:r>
    </w:p>
    <w:p>
      <w:pPr>
        <w:pStyle w:val="Heading2"/>
        <w:spacing w:before="160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80" w:after="0"/>
        <w:ind w:left="1079" w:right="0" w:hanging="359"/>
        <w:jc w:val="left"/>
        <w:rPr>
          <w:position w:val="-3"/>
          <w:sz w:val="22"/>
        </w:rPr>
      </w:pPr>
      <w:r>
        <w:rPr>
          <w:sz w:val="22"/>
        </w:rPr>
        <w:t>Identify </w:t>
      </w:r>
      <w:r>
        <w:rPr>
          <w:spacing w:val="14"/>
          <w:position w:val="-3"/>
          <w:sz w:val="22"/>
        </w:rPr>
        <w:drawing>
          <wp:inline distT="0" distB="0" distL="0" distR="0">
            <wp:extent cx="4475988" cy="118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8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3"/>
          <w:sz w:val="22"/>
        </w:rPr>
      </w:r>
    </w:p>
    <w:p>
      <w:pPr>
        <w:pStyle w:val="BodyText"/>
        <w:ind w:left="1080"/>
      </w:pPr>
      <w:r>
        <w:rPr>
          <w:spacing w:val="-2"/>
          <w:w w:val="105"/>
        </w:rPr>
        <w:t>planning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Discuss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pediatric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planning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issues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related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no-notice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disaster</w:t>
      </w:r>
      <w:r>
        <w:rPr>
          <w:spacing w:val="5"/>
          <w:w w:val="105"/>
          <w:sz w:val="22"/>
        </w:rPr>
        <w:t> </w:t>
      </w:r>
      <w:r>
        <w:rPr>
          <w:spacing w:val="-2"/>
          <w:w w:val="105"/>
          <w:sz w:val="22"/>
        </w:rPr>
        <w:t>events</w:t>
      </w:r>
    </w:p>
    <w:p>
      <w:pPr>
        <w:pStyle w:val="BodyText"/>
        <w:spacing w:before="0"/>
      </w:pPr>
    </w:p>
    <w:p>
      <w:pPr>
        <w:pStyle w:val="BodyText"/>
        <w:spacing w:before="92"/>
      </w:pPr>
    </w:p>
    <w:p>
      <w:pPr>
        <w:pStyle w:val="Heading1"/>
      </w:pPr>
      <w:r>
        <w:rPr/>
        <w:t>Mod</w:t>
      </w:r>
      <w:r>
        <w:rPr>
          <w:spacing w:val="24"/>
        </w:rPr>
        <w:t> </w:t>
      </w:r>
      <w:r>
        <w:rPr/>
        <w:t>3:</w:t>
      </w:r>
      <w:r>
        <w:rPr>
          <w:spacing w:val="31"/>
        </w:rPr>
        <w:t> </w:t>
      </w:r>
      <w:r>
        <w:rPr/>
        <w:t>Pediatric</w:t>
      </w:r>
      <w:r>
        <w:rPr>
          <w:spacing w:val="26"/>
        </w:rPr>
        <w:t> </w:t>
      </w:r>
      <w:r>
        <w:rPr/>
        <w:t>Emergency</w:t>
      </w:r>
      <w:r>
        <w:rPr>
          <w:spacing w:val="33"/>
        </w:rPr>
        <w:t> </w:t>
      </w:r>
      <w:r>
        <w:rPr/>
        <w:t>Management</w:t>
      </w:r>
      <w:r>
        <w:rPr>
          <w:spacing w:val="23"/>
        </w:rPr>
        <w:t> </w:t>
      </w:r>
      <w:r>
        <w:rPr>
          <w:spacing w:val="-2"/>
        </w:rPr>
        <w:t>Considerations</w:t>
      </w:r>
    </w:p>
    <w:p>
      <w:pPr>
        <w:pStyle w:val="Heading2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line="256" w:lineRule="auto" w:before="183"/>
        <w:ind w:left="359"/>
      </w:pPr>
      <w:r>
        <w:rPr>
          <w:w w:val="105"/>
        </w:rPr>
        <w:t>Participants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able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examine</w:t>
      </w:r>
      <w:r>
        <w:rPr>
          <w:spacing w:val="-10"/>
          <w:w w:val="105"/>
        </w:rPr>
        <w:t> </w:t>
      </w:r>
      <w:r>
        <w:rPr>
          <w:w w:val="105"/>
        </w:rPr>
        <w:t>relevant</w:t>
      </w:r>
      <w:r>
        <w:rPr>
          <w:spacing w:val="-9"/>
          <w:w w:val="105"/>
        </w:rPr>
        <w:t> </w:t>
      </w:r>
      <w:r>
        <w:rPr>
          <w:w w:val="105"/>
        </w:rPr>
        <w:t>Emergency</w:t>
      </w:r>
      <w:r>
        <w:rPr>
          <w:spacing w:val="-9"/>
          <w:w w:val="105"/>
        </w:rPr>
        <w:t> </w:t>
      </w:r>
      <w:r>
        <w:rPr>
          <w:w w:val="105"/>
        </w:rPr>
        <w:t>Management</w:t>
      </w:r>
      <w:r>
        <w:rPr>
          <w:spacing w:val="-9"/>
          <w:w w:val="105"/>
        </w:rPr>
        <w:t> </w:t>
      </w:r>
      <w:r>
        <w:rPr>
          <w:w w:val="105"/>
        </w:rPr>
        <w:t>(EM)</w:t>
      </w:r>
      <w:r>
        <w:rPr>
          <w:spacing w:val="-9"/>
          <w:w w:val="105"/>
        </w:rPr>
        <w:t> </w:t>
      </w:r>
      <w:r>
        <w:rPr>
          <w:w w:val="105"/>
        </w:rPr>
        <w:t>considerations</w:t>
      </w:r>
      <w:r>
        <w:rPr>
          <w:spacing w:val="-10"/>
          <w:w w:val="105"/>
        </w:rPr>
        <w:t> </w:t>
      </w:r>
      <w:r>
        <w:rPr>
          <w:w w:val="105"/>
        </w:rPr>
        <w:t>when planning for care and management of the pediatric population following a disaster event</w:t>
      </w:r>
    </w:p>
    <w:p>
      <w:pPr>
        <w:pStyle w:val="Heading2"/>
        <w:spacing w:before="164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81" w:after="0"/>
        <w:ind w:left="143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Identify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EM considerations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in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the review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three disaster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incidents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1" w:after="0"/>
        <w:ind w:left="1439" w:right="0" w:hanging="359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pediatric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considerations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step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planning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process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0" w:val="left" w:leader="none"/>
        </w:tabs>
        <w:spacing w:line="256" w:lineRule="auto" w:before="22" w:after="0"/>
        <w:ind w:left="1440" w:right="617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need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involve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appropriate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stakeholders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collaborative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planning process to address pediatric needs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0" w:val="left" w:leader="none"/>
        </w:tabs>
        <w:spacing w:line="259" w:lineRule="auto" w:before="4" w:after="0"/>
        <w:ind w:left="1440" w:right="535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community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resources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available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meet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needs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children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 Access and Functional Needs (AFN)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0" w:val="left" w:leader="none"/>
        </w:tabs>
        <w:spacing w:line="256" w:lineRule="auto" w:before="1" w:after="0"/>
        <w:ind w:left="1440" w:right="600" w:hanging="361"/>
        <w:jc w:val="left"/>
        <w:rPr>
          <w:sz w:val="22"/>
        </w:rPr>
      </w:pPr>
      <w:r>
        <w:rPr>
          <w:w w:val="105"/>
          <w:sz w:val="22"/>
        </w:rPr>
        <w:t>Discuss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post-event planning considerations focused on returning children to their normal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routine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3" w:after="0"/>
        <w:ind w:left="1439" w:right="0" w:hanging="359"/>
        <w:jc w:val="left"/>
        <w:rPr>
          <w:sz w:val="22"/>
        </w:rPr>
      </w:pPr>
      <w:r>
        <w:rPr>
          <w:w w:val="105"/>
          <w:sz w:val="22"/>
        </w:rPr>
        <w:t>Discuss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components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traditional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non-traditional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EM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roles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080" w:right="1440"/>
        </w:sectPr>
      </w:pPr>
    </w:p>
    <w:p>
      <w:pPr>
        <w:pStyle w:val="Heading1"/>
        <w:spacing w:before="77"/>
      </w:pPr>
      <w:r>
        <w:rPr>
          <w:w w:val="105"/>
        </w:rPr>
        <w:t>Mod</w:t>
      </w:r>
      <w:r>
        <w:rPr>
          <w:spacing w:val="-17"/>
          <w:w w:val="105"/>
        </w:rPr>
        <w:t> </w:t>
      </w:r>
      <w:r>
        <w:rPr>
          <w:w w:val="105"/>
        </w:rPr>
        <w:t>4:</w:t>
      </w:r>
      <w:r>
        <w:rPr>
          <w:spacing w:val="-12"/>
          <w:w w:val="105"/>
        </w:rPr>
        <w:t> </w:t>
      </w:r>
      <w:r>
        <w:rPr>
          <w:w w:val="105"/>
        </w:rPr>
        <w:t>Considerations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Managing</w:t>
      </w:r>
      <w:r>
        <w:rPr>
          <w:spacing w:val="-16"/>
          <w:w w:val="105"/>
        </w:rPr>
        <w:t> </w:t>
      </w:r>
      <w:r>
        <w:rPr>
          <w:w w:val="105"/>
        </w:rPr>
        <w:t>Pediatric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Surge</w:t>
      </w:r>
    </w:p>
    <w:p>
      <w:pPr>
        <w:pStyle w:val="Heading2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line="256" w:lineRule="auto" w:before="180"/>
        <w:ind w:left="359"/>
      </w:pPr>
      <w:r>
        <w:rPr>
          <w:w w:val="105"/>
        </w:rPr>
        <w:t>Participants will be able to</w:t>
      </w:r>
      <w:r>
        <w:rPr>
          <w:spacing w:val="-1"/>
          <w:w w:val="105"/>
        </w:rPr>
        <w:t> </w:t>
      </w:r>
      <w:r>
        <w:rPr>
          <w:w w:val="105"/>
        </w:rPr>
        <w:t>assess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impacts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surge and surge planning on</w:t>
      </w:r>
      <w:r>
        <w:rPr>
          <w:spacing w:val="-3"/>
          <w:w w:val="105"/>
        </w:rPr>
        <w:t> </w:t>
      </w:r>
      <w:r>
        <w:rPr>
          <w:w w:val="105"/>
        </w:rPr>
        <w:t>the pediatric population before, during and after a disaster event</w:t>
      </w:r>
    </w:p>
    <w:p>
      <w:pPr>
        <w:pStyle w:val="Heading2"/>
        <w:spacing w:before="165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80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Examine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lessons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learned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statewide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exercise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identify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surge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considerations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the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1382267</wp:posOffset>
            </wp:positionH>
            <wp:positionV relativeFrom="paragraph">
              <wp:posOffset>52725</wp:posOffset>
            </wp:positionV>
            <wp:extent cx="3834002" cy="12134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00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38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Assess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unique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needs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children in </w:t>
      </w:r>
      <w:r>
        <w:rPr>
          <w:spacing w:val="-2"/>
          <w:w w:val="105"/>
          <w:sz w:val="22"/>
        </w:rPr>
        <w:t>disasters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  <w:tab w:pos="1080" w:val="left" w:leader="none"/>
        </w:tabs>
        <w:spacing w:line="259" w:lineRule="auto" w:before="20" w:after="0"/>
        <w:ind w:left="1080" w:right="236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methods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improve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community’s/agency’s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ability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address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pediatric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surge capacity following a disaster event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9"/>
          <w:sz w:val="22"/>
        </w:rPr>
        <w:t> </w:t>
      </w:r>
      <w:r>
        <w:rPr>
          <w:sz w:val="22"/>
        </w:rPr>
        <w:t>barriers</w:t>
      </w:r>
      <w:r>
        <w:rPr>
          <w:spacing w:val="9"/>
          <w:sz w:val="22"/>
        </w:rPr>
        <w:t> </w:t>
      </w:r>
      <w:r>
        <w:rPr>
          <w:sz w:val="22"/>
        </w:rPr>
        <w:t>that</w:t>
      </w:r>
      <w:r>
        <w:rPr>
          <w:spacing w:val="7"/>
          <w:sz w:val="22"/>
        </w:rPr>
        <w:t> </w:t>
      </w:r>
      <w:r>
        <w:rPr>
          <w:sz w:val="22"/>
        </w:rPr>
        <w:t>interfere</w:t>
      </w:r>
      <w:r>
        <w:rPr>
          <w:spacing w:val="9"/>
          <w:sz w:val="22"/>
        </w:rPr>
        <w:t> </w:t>
      </w:r>
      <w:r>
        <w:rPr>
          <w:sz w:val="22"/>
        </w:rPr>
        <w:t>with</w:t>
      </w:r>
      <w:r>
        <w:rPr>
          <w:spacing w:val="10"/>
          <w:sz w:val="22"/>
        </w:rPr>
        <w:t> </w:t>
      </w:r>
      <w:r>
        <w:rPr>
          <w:sz w:val="22"/>
        </w:rPr>
        <w:t>surge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planning</w:t>
      </w:r>
    </w:p>
    <w:p>
      <w:pPr>
        <w:pStyle w:val="BodyText"/>
        <w:spacing w:before="0"/>
      </w:pPr>
    </w:p>
    <w:p>
      <w:pPr>
        <w:pStyle w:val="BodyText"/>
        <w:spacing w:before="92"/>
      </w:pPr>
    </w:p>
    <w:p>
      <w:pPr>
        <w:pStyle w:val="Heading1"/>
      </w:pPr>
      <w:r>
        <w:rPr>
          <w:w w:val="105"/>
        </w:rPr>
        <w:t>Mod</w:t>
      </w:r>
      <w:r>
        <w:rPr>
          <w:spacing w:val="-17"/>
          <w:w w:val="105"/>
        </w:rPr>
        <w:t> </w:t>
      </w:r>
      <w:r>
        <w:rPr>
          <w:w w:val="105"/>
        </w:rPr>
        <w:t>5:</w:t>
      </w:r>
      <w:r>
        <w:rPr>
          <w:spacing w:val="-12"/>
          <w:w w:val="105"/>
        </w:rPr>
        <w:t> </w:t>
      </w:r>
      <w:r>
        <w:rPr>
          <w:w w:val="105"/>
        </w:rPr>
        <w:t>Considerations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Managing</w:t>
      </w:r>
      <w:r>
        <w:rPr>
          <w:spacing w:val="-16"/>
          <w:w w:val="105"/>
        </w:rPr>
        <w:t> </w:t>
      </w:r>
      <w:r>
        <w:rPr>
          <w:w w:val="105"/>
        </w:rPr>
        <w:t>Pediatric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Surge</w:t>
      </w:r>
    </w:p>
    <w:p>
      <w:pPr>
        <w:pStyle w:val="Heading2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line="256" w:lineRule="auto" w:before="183"/>
        <w:ind w:left="359"/>
      </w:pPr>
      <w:r>
        <w:rPr>
          <w:w w:val="105"/>
        </w:rPr>
        <w:t>Participants will be able to</w:t>
      </w:r>
      <w:r>
        <w:rPr>
          <w:spacing w:val="-1"/>
          <w:w w:val="105"/>
        </w:rPr>
        <w:t> </w:t>
      </w:r>
      <w:r>
        <w:rPr>
          <w:w w:val="105"/>
        </w:rPr>
        <w:t>assess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impacts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surge and surge planning on</w:t>
      </w:r>
      <w:r>
        <w:rPr>
          <w:spacing w:val="-3"/>
          <w:w w:val="105"/>
        </w:rPr>
        <w:t> </w:t>
      </w:r>
      <w:r>
        <w:rPr>
          <w:w w:val="105"/>
        </w:rPr>
        <w:t>the pediatric population before, during and after a disaster event</w:t>
      </w:r>
    </w:p>
    <w:p>
      <w:pPr>
        <w:pStyle w:val="Heading2"/>
        <w:spacing w:before="164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81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Examine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lessons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learned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statewide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exercise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identify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surge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considerations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the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1382267</wp:posOffset>
            </wp:positionH>
            <wp:positionV relativeFrom="paragraph">
              <wp:posOffset>52218</wp:posOffset>
            </wp:positionV>
            <wp:extent cx="3837002" cy="12144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00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38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Assess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unique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needs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children in </w:t>
      </w:r>
      <w:r>
        <w:rPr>
          <w:spacing w:val="-2"/>
          <w:w w:val="105"/>
          <w:sz w:val="22"/>
        </w:rPr>
        <w:t>disasters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  <w:tab w:pos="1080" w:val="left" w:leader="none"/>
        </w:tabs>
        <w:spacing w:line="259" w:lineRule="auto" w:before="20" w:after="0"/>
        <w:ind w:left="1080" w:right="236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methods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improve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community’s/agency’s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ability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address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pediatric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surge capacity following a disaster event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9"/>
          <w:sz w:val="22"/>
        </w:rPr>
        <w:t> </w:t>
      </w:r>
      <w:r>
        <w:rPr>
          <w:sz w:val="22"/>
        </w:rPr>
        <w:t>barriers</w:t>
      </w:r>
      <w:r>
        <w:rPr>
          <w:spacing w:val="9"/>
          <w:sz w:val="22"/>
        </w:rPr>
        <w:t> </w:t>
      </w:r>
      <w:r>
        <w:rPr>
          <w:sz w:val="22"/>
        </w:rPr>
        <w:t>that</w:t>
      </w:r>
      <w:r>
        <w:rPr>
          <w:spacing w:val="7"/>
          <w:sz w:val="22"/>
        </w:rPr>
        <w:t> </w:t>
      </w:r>
      <w:r>
        <w:rPr>
          <w:sz w:val="22"/>
        </w:rPr>
        <w:t>interfere</w:t>
      </w:r>
      <w:r>
        <w:rPr>
          <w:spacing w:val="9"/>
          <w:sz w:val="22"/>
        </w:rPr>
        <w:t> </w:t>
      </w:r>
      <w:r>
        <w:rPr>
          <w:sz w:val="22"/>
        </w:rPr>
        <w:t>with</w:t>
      </w:r>
      <w:r>
        <w:rPr>
          <w:spacing w:val="10"/>
          <w:sz w:val="22"/>
        </w:rPr>
        <w:t> </w:t>
      </w:r>
      <w:r>
        <w:rPr>
          <w:sz w:val="22"/>
        </w:rPr>
        <w:t>surge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planning</w:t>
      </w:r>
    </w:p>
    <w:p>
      <w:pPr>
        <w:pStyle w:val="BodyText"/>
        <w:spacing w:before="0"/>
      </w:pPr>
    </w:p>
    <w:p>
      <w:pPr>
        <w:pStyle w:val="BodyText"/>
        <w:spacing w:before="95"/>
      </w:pPr>
    </w:p>
    <w:p>
      <w:pPr>
        <w:pStyle w:val="Heading1"/>
      </w:pPr>
      <w:r>
        <w:rPr>
          <w:w w:val="105"/>
        </w:rPr>
        <w:t>Mod</w:t>
      </w:r>
      <w:r>
        <w:rPr>
          <w:spacing w:val="-7"/>
          <w:w w:val="105"/>
        </w:rPr>
        <w:t> </w:t>
      </w:r>
      <w:r>
        <w:rPr>
          <w:w w:val="105"/>
        </w:rPr>
        <w:t>6:</w:t>
      </w:r>
      <w:r>
        <w:rPr>
          <w:spacing w:val="-2"/>
          <w:w w:val="105"/>
        </w:rPr>
        <w:t> </w:t>
      </w:r>
      <w:r>
        <w:rPr>
          <w:w w:val="105"/>
        </w:rPr>
        <w:t>Pediatric</w:t>
      </w:r>
      <w:r>
        <w:rPr>
          <w:spacing w:val="-6"/>
          <w:w w:val="105"/>
        </w:rPr>
        <w:t> </w:t>
      </w:r>
      <w:r>
        <w:rPr>
          <w:w w:val="105"/>
        </w:rPr>
        <w:t>Considerations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Mass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Sheltering</w:t>
      </w:r>
    </w:p>
    <w:p>
      <w:pPr>
        <w:pStyle w:val="Heading2"/>
        <w:spacing w:before="186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line="256" w:lineRule="auto" w:before="183"/>
        <w:ind w:left="359"/>
      </w:pPr>
      <w:r>
        <w:rPr>
          <w:w w:val="105"/>
        </w:rPr>
        <w:t>Participants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able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articulate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relevant</w:t>
      </w:r>
      <w:r>
        <w:rPr>
          <w:spacing w:val="-1"/>
          <w:w w:val="105"/>
        </w:rPr>
        <w:t> </w:t>
      </w:r>
      <w:r>
        <w:rPr>
          <w:w w:val="105"/>
        </w:rPr>
        <w:t>mass</w:t>
      </w:r>
      <w:r>
        <w:rPr>
          <w:spacing w:val="-1"/>
          <w:w w:val="105"/>
        </w:rPr>
        <w:t> </w:t>
      </w:r>
      <w:r>
        <w:rPr>
          <w:w w:val="105"/>
        </w:rPr>
        <w:t>sheltering</w:t>
      </w:r>
      <w:r>
        <w:rPr>
          <w:spacing w:val="-3"/>
          <w:w w:val="105"/>
        </w:rPr>
        <w:t> </w:t>
      </w:r>
      <w:r>
        <w:rPr>
          <w:w w:val="105"/>
        </w:rPr>
        <w:t>considerations</w:t>
      </w:r>
      <w:r>
        <w:rPr>
          <w:spacing w:val="-5"/>
          <w:w w:val="105"/>
        </w:rPr>
        <w:t> </w:t>
      </w:r>
      <w:r>
        <w:rPr>
          <w:w w:val="105"/>
        </w:rPr>
        <w:t>when</w:t>
      </w:r>
      <w:r>
        <w:rPr>
          <w:spacing w:val="-3"/>
          <w:w w:val="105"/>
        </w:rPr>
        <w:t> </w:t>
      </w:r>
      <w:r>
        <w:rPr>
          <w:w w:val="105"/>
        </w:rPr>
        <w:t>planning</w:t>
      </w:r>
      <w:r>
        <w:rPr>
          <w:spacing w:val="-3"/>
          <w:w w:val="105"/>
        </w:rPr>
        <w:t> </w:t>
      </w:r>
      <w:r>
        <w:rPr>
          <w:w w:val="105"/>
        </w:rPr>
        <w:t>for the care and management of the pediatric patient following a disaster event</w:t>
      </w:r>
    </w:p>
    <w:p>
      <w:pPr>
        <w:pStyle w:val="Heading2"/>
        <w:spacing w:before="164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180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Examine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shelter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setting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children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best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practices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safety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concerns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  <w:tab w:pos="1080" w:val="left" w:leader="none"/>
        </w:tabs>
        <w:spacing w:line="259" w:lineRule="auto" w:before="22" w:after="0"/>
        <w:ind w:left="1080" w:right="47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sheltering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options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resources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needed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sheltering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requirements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for pediatric populations in a disaster event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67" w:lineRule="exact" w:before="0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Discuss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strategies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ensure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safety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children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within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sheltering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environment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process</w:t>
      </w:r>
      <w:r>
        <w:rPr>
          <w:spacing w:val="23"/>
          <w:sz w:val="22"/>
        </w:rPr>
        <w:t> </w:t>
      </w:r>
      <w:r>
        <w:rPr>
          <w:sz w:val="22"/>
        </w:rPr>
        <w:t>for</w:t>
      </w:r>
      <w:r>
        <w:rPr>
          <w:spacing w:val="19"/>
          <w:sz w:val="22"/>
        </w:rPr>
        <w:t> </w:t>
      </w:r>
      <w:r>
        <w:rPr>
          <w:sz w:val="22"/>
        </w:rPr>
        <w:t>managing</w:t>
      </w:r>
      <w:r>
        <w:rPr>
          <w:spacing w:val="19"/>
          <w:sz w:val="22"/>
        </w:rPr>
        <w:t> </w:t>
      </w:r>
      <w:r>
        <w:rPr>
          <w:sz w:val="22"/>
        </w:rPr>
        <w:t>information</w:t>
      </w:r>
      <w:r>
        <w:rPr>
          <w:spacing w:val="16"/>
          <w:sz w:val="22"/>
        </w:rPr>
        <w:t> </w:t>
      </w:r>
      <w:r>
        <w:rPr>
          <w:sz w:val="22"/>
        </w:rPr>
        <w:t>pertaining</w:t>
      </w:r>
      <w:r>
        <w:rPr>
          <w:spacing w:val="22"/>
          <w:sz w:val="22"/>
        </w:rPr>
        <w:t> </w:t>
      </w:r>
      <w:r>
        <w:rPr>
          <w:sz w:val="22"/>
        </w:rPr>
        <w:t>to</w:t>
      </w:r>
      <w:r>
        <w:rPr>
          <w:spacing w:val="17"/>
          <w:sz w:val="22"/>
        </w:rPr>
        <w:t> </w:t>
      </w:r>
      <w:r>
        <w:rPr>
          <w:sz w:val="22"/>
        </w:rPr>
        <w:t>children</w:t>
      </w:r>
      <w:r>
        <w:rPr>
          <w:spacing w:val="19"/>
          <w:sz w:val="22"/>
        </w:rPr>
        <w:t> </w:t>
      </w:r>
      <w:r>
        <w:rPr>
          <w:sz w:val="22"/>
        </w:rPr>
        <w:t>within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shelters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360" w:bottom="280" w:left="1080" w:right="1440"/>
        </w:sectPr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59" w:lineRule="auto" w:before="77" w:after="0"/>
        <w:ind w:left="1080" w:right="363" w:hanging="361"/>
        <w:jc w:val="left"/>
        <w:rPr>
          <w:sz w:val="22"/>
        </w:rPr>
      </w:pPr>
      <w:r>
        <w:rPr>
          <w:w w:val="105"/>
          <w:sz w:val="22"/>
        </w:rPr>
        <w:t>Examine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shelter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setting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child’s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view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pediatric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sheltering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best </w:t>
      </w:r>
      <w:r>
        <w:rPr>
          <w:spacing w:val="-2"/>
          <w:w w:val="105"/>
          <w:sz w:val="22"/>
        </w:rPr>
        <w:t>practices</w:t>
      </w:r>
    </w:p>
    <w:p>
      <w:pPr>
        <w:pStyle w:val="Heading1"/>
        <w:spacing w:before="157"/>
      </w:pPr>
      <w:r>
        <w:rPr>
          <w:w w:val="105"/>
        </w:rPr>
        <w:t>Mod</w:t>
      </w:r>
      <w:r>
        <w:rPr>
          <w:spacing w:val="-11"/>
          <w:w w:val="105"/>
        </w:rPr>
        <w:t> </w:t>
      </w:r>
      <w:r>
        <w:rPr>
          <w:w w:val="105"/>
        </w:rPr>
        <w:t>7:</w:t>
      </w:r>
      <w:r>
        <w:rPr>
          <w:spacing w:val="-6"/>
          <w:w w:val="105"/>
        </w:rPr>
        <w:t> </w:t>
      </w:r>
      <w:r>
        <w:rPr>
          <w:w w:val="105"/>
        </w:rPr>
        <w:t>Pediatric</w:t>
      </w:r>
      <w:r>
        <w:rPr>
          <w:spacing w:val="-9"/>
          <w:w w:val="105"/>
        </w:rPr>
        <w:t> </w:t>
      </w:r>
      <w:r>
        <w:rPr>
          <w:w w:val="105"/>
        </w:rPr>
        <w:t>Triage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Allocation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Scarce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Resources</w:t>
      </w:r>
    </w:p>
    <w:p>
      <w:pPr>
        <w:pStyle w:val="Heading2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line="256" w:lineRule="auto" w:before="183"/>
        <w:ind w:left="359"/>
      </w:pPr>
      <w:r>
        <w:rPr>
          <w:w w:val="105"/>
        </w:rPr>
        <w:t>Participants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able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examine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variety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triage</w:t>
      </w:r>
      <w:r>
        <w:rPr>
          <w:spacing w:val="-3"/>
          <w:w w:val="105"/>
        </w:rPr>
        <w:t> </w:t>
      </w:r>
      <w:r>
        <w:rPr>
          <w:w w:val="105"/>
        </w:rPr>
        <w:t>systems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assess</w:t>
      </w:r>
      <w:r>
        <w:rPr>
          <w:spacing w:val="-2"/>
          <w:w w:val="105"/>
        </w:rPr>
        <w:t> </w:t>
      </w:r>
      <w:r>
        <w:rPr>
          <w:w w:val="105"/>
        </w:rPr>
        <w:t>their</w:t>
      </w:r>
      <w:r>
        <w:rPr>
          <w:spacing w:val="-7"/>
          <w:w w:val="105"/>
        </w:rPr>
        <w:t> </w:t>
      </w:r>
      <w:r>
        <w:rPr>
          <w:w w:val="105"/>
        </w:rPr>
        <w:t>appropriateness</w:t>
      </w:r>
      <w:r>
        <w:rPr>
          <w:spacing w:val="-5"/>
          <w:w w:val="105"/>
        </w:rPr>
        <w:t> </w:t>
      </w:r>
      <w:r>
        <w:rPr>
          <w:w w:val="105"/>
        </w:rPr>
        <w:t>for pediatric applications and to the allocation of scarce resources</w:t>
      </w:r>
    </w:p>
    <w:p>
      <w:pPr>
        <w:pStyle w:val="Heading2"/>
        <w:spacing w:before="164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0"/>
          <w:numId w:val="4"/>
        </w:numPr>
        <w:tabs>
          <w:tab w:pos="1098" w:val="left" w:leader="none"/>
        </w:tabs>
        <w:spacing w:line="240" w:lineRule="auto" w:before="180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5399531" cy="11887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53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BodyText"/>
        <w:ind w:left="1080"/>
      </w:pP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supplies</w:t>
      </w:r>
    </w:p>
    <w:p>
      <w:pPr>
        <w:pStyle w:val="ListParagraph"/>
        <w:numPr>
          <w:ilvl w:val="0"/>
          <w:numId w:val="4"/>
        </w:numPr>
        <w:tabs>
          <w:tab w:pos="1098" w:val="left" w:leader="none"/>
        </w:tabs>
        <w:spacing w:line="240" w:lineRule="auto" w:before="22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5431536" cy="12039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53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Discuss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methods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allocating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scarce resources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for pediatric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populations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during</w:t>
      </w:r>
      <w:r>
        <w:rPr>
          <w:spacing w:val="3"/>
          <w:w w:val="105"/>
          <w:sz w:val="22"/>
        </w:rPr>
        <w:t> </w:t>
      </w:r>
      <w:r>
        <w:rPr>
          <w:spacing w:val="-10"/>
          <w:w w:val="105"/>
          <w:sz w:val="22"/>
        </w:rPr>
        <w:t>a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1379220</wp:posOffset>
            </wp:positionH>
            <wp:positionV relativeFrom="paragraph">
              <wp:posOffset>52507</wp:posOffset>
            </wp:positionV>
            <wp:extent cx="3323060" cy="11906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06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40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Examine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prehospital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hospital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triage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methods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using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provided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patient</w:t>
      </w:r>
      <w:r>
        <w:rPr>
          <w:spacing w:val="-8"/>
          <w:w w:val="105"/>
          <w:sz w:val="22"/>
        </w:rPr>
        <w:t> </w:t>
      </w:r>
      <w:r>
        <w:rPr>
          <w:spacing w:val="-4"/>
          <w:w w:val="105"/>
          <w:sz w:val="22"/>
        </w:rPr>
        <w:t>data</w:t>
      </w: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59" w:lineRule="auto" w:before="21" w:after="0"/>
        <w:ind w:left="1080" w:right="1053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sources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behavioral/mental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assets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role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pediatric population following a disaster</w:t>
      </w:r>
    </w:p>
    <w:p>
      <w:pPr>
        <w:pStyle w:val="BodyText"/>
        <w:spacing w:before="23"/>
      </w:pPr>
    </w:p>
    <w:p>
      <w:pPr>
        <w:pStyle w:val="Heading1"/>
      </w:pPr>
      <w:r>
        <w:rPr/>
        <w:t>Mod 8: </w:t>
      </w:r>
      <w:r>
        <w:rPr>
          <w:spacing w:val="17"/>
        </w:rPr>
        <w:drawing>
          <wp:inline distT="0" distB="0" distL="0" distR="0">
            <wp:extent cx="2915411" cy="12039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411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</w:rPr>
      </w:r>
    </w:p>
    <w:p>
      <w:pPr>
        <w:pStyle w:val="Heading2"/>
        <w:spacing w:before="184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before="11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926591</wp:posOffset>
            </wp:positionH>
            <wp:positionV relativeFrom="paragraph">
              <wp:posOffset>154534</wp:posOffset>
            </wp:positionV>
            <wp:extent cx="5606389" cy="12144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389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8"/>
        <w:ind w:left="359"/>
      </w:pPr>
      <w:r>
        <w:rPr>
          <w:w w:val="105"/>
        </w:rPr>
        <w:t>disaster</w:t>
      </w:r>
      <w:r>
        <w:rPr>
          <w:spacing w:val="-3"/>
          <w:w w:val="105"/>
        </w:rPr>
        <w:t> </w:t>
      </w:r>
      <w:r>
        <w:rPr>
          <w:w w:val="105"/>
        </w:rPr>
        <w:t>event,</w:t>
      </w:r>
      <w:r>
        <w:rPr>
          <w:spacing w:val="-6"/>
          <w:w w:val="105"/>
        </w:rPr>
        <w:t> </w:t>
      </w:r>
      <w:r>
        <w:rPr>
          <w:w w:val="105"/>
        </w:rPr>
        <w:t>emphasizing</w:t>
      </w:r>
      <w:r>
        <w:rPr>
          <w:spacing w:val="-5"/>
          <w:w w:val="105"/>
        </w:rPr>
        <w:t> </w:t>
      </w:r>
      <w:r>
        <w:rPr>
          <w:w w:val="105"/>
        </w:rPr>
        <w:t>successfully</w:t>
      </w:r>
      <w:r>
        <w:rPr>
          <w:spacing w:val="-5"/>
          <w:w w:val="105"/>
        </w:rPr>
        <w:t> </w:t>
      </w:r>
      <w:r>
        <w:rPr>
          <w:w w:val="105"/>
        </w:rPr>
        <w:t>reuniting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pediatric</w:t>
      </w:r>
      <w:r>
        <w:rPr>
          <w:spacing w:val="-5"/>
          <w:w w:val="105"/>
        </w:rPr>
        <w:t> </w:t>
      </w:r>
      <w:r>
        <w:rPr>
          <w:w w:val="105"/>
        </w:rPr>
        <w:t>population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their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families</w:t>
      </w:r>
    </w:p>
    <w:p>
      <w:pPr>
        <w:pStyle w:val="Heading2"/>
        <w:spacing w:before="180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181" w:after="0"/>
        <w:ind w:left="1098" w:right="0" w:hanging="378"/>
        <w:jc w:val="left"/>
        <w:rPr>
          <w:sz w:val="22"/>
        </w:rPr>
      </w:pPr>
      <w:r>
        <w:rPr>
          <w:spacing w:val="-1"/>
          <w:position w:val="-3"/>
          <w:sz w:val="22"/>
        </w:rPr>
        <w:drawing>
          <wp:inline distT="0" distB="0" distL="0" distR="0">
            <wp:extent cx="3390900" cy="11887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w w:val="110"/>
          <w:sz w:val="22"/>
        </w:rPr>
        <w:t>-scene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response</w:t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22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5094731" cy="11887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73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BodyText"/>
        <w:spacing w:before="21"/>
        <w:ind w:left="1080"/>
      </w:pPr>
      <w:r>
        <w:rPr>
          <w:w w:val="105"/>
        </w:rPr>
        <w:t>disaster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events</w:t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22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4437887" cy="120396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887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22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4322064" cy="12039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064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22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sz w:val="22"/>
        </w:rPr>
        <w:drawing>
          <wp:inline distT="0" distB="0" distL="0" distR="0">
            <wp:extent cx="3238499" cy="944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2"/>
        </w:rPr>
      </w:r>
      <w:r>
        <w:rPr>
          <w:sz w:val="22"/>
        </w:rPr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19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4358640" cy="11734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BodyText"/>
        <w:spacing w:before="130"/>
        <w:rPr>
          <w:sz w:val="28"/>
        </w:rPr>
      </w:pPr>
    </w:p>
    <w:p>
      <w:pPr>
        <w:pStyle w:val="Heading1"/>
      </w:pPr>
      <w:r>
        <w:rPr>
          <w:w w:val="105"/>
        </w:rPr>
        <w:t>Mod</w:t>
      </w:r>
      <w:r>
        <w:rPr>
          <w:spacing w:val="-14"/>
          <w:w w:val="105"/>
        </w:rPr>
        <w:t> </w:t>
      </w:r>
      <w:r>
        <w:rPr>
          <w:w w:val="105"/>
        </w:rPr>
        <w:t>9:</w:t>
      </w:r>
      <w:r>
        <w:rPr>
          <w:spacing w:val="-12"/>
          <w:w w:val="105"/>
        </w:rPr>
        <w:t> </w:t>
      </w:r>
      <w:r>
        <w:rPr>
          <w:w w:val="105"/>
        </w:rPr>
        <w:t>Pediatric</w:t>
      </w:r>
      <w:r>
        <w:rPr>
          <w:spacing w:val="-12"/>
          <w:w w:val="105"/>
        </w:rPr>
        <w:t> </w:t>
      </w:r>
      <w:r>
        <w:rPr>
          <w:w w:val="105"/>
        </w:rPr>
        <w:t>Decontamination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Considerations</w:t>
      </w:r>
    </w:p>
    <w:p>
      <w:pPr>
        <w:pStyle w:val="Heading2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before="180"/>
        <w:ind w:left="359"/>
      </w:pPr>
      <w:r>
        <w:rPr>
          <w:w w:val="105"/>
        </w:rPr>
        <w:t>Participants</w:t>
      </w:r>
      <w:r>
        <w:rPr>
          <w:spacing w:val="-3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able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examine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considerations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pediatric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decontamination</w:t>
      </w:r>
    </w:p>
    <w:p>
      <w:pPr>
        <w:pStyle w:val="Heading2"/>
        <w:spacing w:before="183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80" w:after="0"/>
        <w:ind w:left="1098" w:right="0" w:hanging="378"/>
        <w:jc w:val="left"/>
        <w:rPr>
          <w:sz w:val="22"/>
        </w:rPr>
      </w:pPr>
      <w:r>
        <w:rPr>
          <w:spacing w:val="-1"/>
          <w:position w:val="-3"/>
          <w:sz w:val="22"/>
        </w:rPr>
        <w:drawing>
          <wp:inline distT="0" distB="0" distL="0" distR="0">
            <wp:extent cx="2508504" cy="11887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504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rFonts w:ascii="Times New Roman"/>
          <w:spacing w:val="-1"/>
          <w:sz w:val="22"/>
        </w:rPr>
        <w:t> </w:t>
      </w:r>
      <w:r>
        <w:rPr>
          <w:w w:val="105"/>
          <w:sz w:val="22"/>
        </w:rPr>
        <w:t>presented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video</w:t>
      </w:r>
    </w:p>
    <w:p>
      <w:pPr>
        <w:pStyle w:val="ListParagraph"/>
        <w:numPr>
          <w:ilvl w:val="0"/>
          <w:numId w:val="6"/>
        </w:numPr>
        <w:tabs>
          <w:tab w:pos="1078" w:val="left" w:leader="none"/>
          <w:tab w:pos="1080" w:val="left" w:leader="none"/>
        </w:tabs>
        <w:spacing w:line="256" w:lineRule="auto" w:before="22" w:after="0"/>
        <w:ind w:left="1080" w:right="506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issues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encountered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conducting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pediatric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decontamination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review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 community hospital drill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2240" w:h="15840"/>
          <w:pgMar w:top="1360" w:bottom="280" w:left="1080" w:right="1440"/>
        </w:sectPr>
      </w:pP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77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5335524" cy="11887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524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ListParagraph"/>
        <w:numPr>
          <w:ilvl w:val="0"/>
          <w:numId w:val="6"/>
        </w:numPr>
        <w:tabs>
          <w:tab w:pos="1078" w:val="left" w:leader="none"/>
          <w:tab w:pos="1080" w:val="left" w:leader="none"/>
        </w:tabs>
        <w:spacing w:line="256" w:lineRule="auto" w:before="21" w:after="0"/>
        <w:ind w:left="1080" w:right="486" w:hanging="361"/>
        <w:jc w:val="left"/>
        <w:rPr>
          <w:sz w:val="22"/>
        </w:rPr>
      </w:pPr>
      <w:r>
        <w:rPr>
          <w:w w:val="105"/>
          <w:sz w:val="22"/>
        </w:rPr>
        <w:t>Identify circumstances in which the decontamination process is indicated for pediatric </w:t>
      </w:r>
      <w:r>
        <w:rPr>
          <w:spacing w:val="-2"/>
          <w:w w:val="105"/>
          <w:sz w:val="22"/>
        </w:rPr>
        <w:t>populations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4" w:after="0"/>
        <w:ind w:left="1098" w:right="0" w:hanging="378"/>
        <w:jc w:val="left"/>
        <w:rPr>
          <w:sz w:val="22"/>
        </w:rPr>
      </w:pPr>
      <w:r>
        <w:rPr>
          <w:spacing w:val="1"/>
          <w:w w:val="104"/>
          <w:sz w:val="22"/>
        </w:rPr>
      </w:r>
      <w:r>
        <w:rPr>
          <w:w w:val="112"/>
          <w:sz w:val="22"/>
        </w:rPr>
      </w:r>
      <w:r>
        <w:rPr>
          <w:w w:val="112"/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pacing w:val="-1"/>
          <w:sz w:val="22"/>
        </w:rPr>
      </w:r>
      <w:r>
        <w:rPr>
          <w:spacing w:val="-1"/>
          <w:position w:val="-3"/>
          <w:sz w:val="22"/>
        </w:rPr>
        <w:drawing>
          <wp:inline distT="0" distB="0" distL="0" distR="0">
            <wp:extent cx="4988052" cy="11887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05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2"/>
        </w:rPr>
      </w:r>
      <w:r>
        <w:rPr>
          <w:sz w:val="22"/>
        </w:rPr>
      </w:r>
    </w:p>
    <w:p>
      <w:pPr>
        <w:pStyle w:val="ListParagraph"/>
        <w:numPr>
          <w:ilvl w:val="0"/>
          <w:numId w:val="6"/>
        </w:numPr>
        <w:tabs>
          <w:tab w:pos="1078" w:val="left" w:leader="none"/>
          <w:tab w:pos="1080" w:val="left" w:leader="none"/>
        </w:tabs>
        <w:spacing w:line="259" w:lineRule="auto" w:before="22" w:after="0"/>
        <w:ind w:left="1080" w:right="587" w:hanging="361"/>
        <w:jc w:val="left"/>
        <w:rPr>
          <w:sz w:val="22"/>
        </w:rPr>
      </w:pPr>
      <w:r>
        <w:rPr>
          <w:w w:val="105"/>
          <w:sz w:val="22"/>
        </w:rPr>
        <w:t>Identify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implications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performing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decontamination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process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children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 Access and Functional Needs (AFN)</w:t>
      </w:r>
    </w:p>
    <w:p>
      <w:pPr>
        <w:pStyle w:val="Heading1"/>
        <w:spacing w:before="157"/>
      </w:pPr>
      <w:r>
        <w:rPr>
          <w:w w:val="105"/>
        </w:rPr>
        <w:t>Mod</w:t>
      </w:r>
      <w:r>
        <w:rPr>
          <w:spacing w:val="-15"/>
          <w:w w:val="105"/>
        </w:rPr>
        <w:t> </w:t>
      </w:r>
      <w:r>
        <w:rPr>
          <w:w w:val="105"/>
        </w:rPr>
        <w:t>10:</w:t>
      </w:r>
      <w:r>
        <w:rPr>
          <w:spacing w:val="-13"/>
          <w:w w:val="105"/>
        </w:rPr>
        <w:t> </w:t>
      </w:r>
      <w:r>
        <w:rPr>
          <w:w w:val="105"/>
        </w:rPr>
        <w:t>Pediatric</w:t>
      </w:r>
      <w:r>
        <w:rPr>
          <w:spacing w:val="-13"/>
          <w:w w:val="105"/>
        </w:rPr>
        <w:t> </w:t>
      </w:r>
      <w:r>
        <w:rPr>
          <w:w w:val="105"/>
        </w:rPr>
        <w:t>Decontamination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Considerations</w:t>
      </w:r>
    </w:p>
    <w:p>
      <w:pPr>
        <w:pStyle w:val="Heading2"/>
        <w:spacing w:before="191"/>
      </w:pPr>
      <w:r>
        <w:rPr>
          <w:spacing w:val="4"/>
        </w:rPr>
        <w:t>Terminal</w:t>
      </w:r>
      <w:r>
        <w:rPr>
          <w:spacing w:val="23"/>
        </w:rPr>
        <w:t> </w:t>
      </w:r>
      <w:r>
        <w:rPr>
          <w:spacing w:val="4"/>
        </w:rPr>
        <w:t>Learning</w:t>
      </w:r>
      <w:r>
        <w:rPr>
          <w:spacing w:val="22"/>
        </w:rPr>
        <w:t> </w:t>
      </w:r>
      <w:r>
        <w:rPr>
          <w:spacing w:val="-2"/>
        </w:rPr>
        <w:t>Objective</w:t>
      </w:r>
    </w:p>
    <w:p>
      <w:pPr>
        <w:pStyle w:val="BodyText"/>
        <w:spacing w:before="180"/>
        <w:ind w:left="359"/>
      </w:pP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course</w:t>
      </w:r>
      <w:r>
        <w:rPr>
          <w:spacing w:val="-8"/>
          <w:w w:val="105"/>
        </w:rPr>
        <w:t> </w:t>
      </w:r>
      <w:r>
        <w:rPr>
          <w:w w:val="105"/>
        </w:rPr>
        <w:t>summary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terminal</w:t>
      </w:r>
      <w:r>
        <w:rPr>
          <w:spacing w:val="-4"/>
          <w:w w:val="105"/>
        </w:rPr>
        <w:t> </w:t>
      </w:r>
      <w:r>
        <w:rPr>
          <w:w w:val="105"/>
        </w:rPr>
        <w:t>learning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objectives</w:t>
      </w:r>
    </w:p>
    <w:p>
      <w:pPr>
        <w:pStyle w:val="Heading2"/>
        <w:spacing w:before="180"/>
      </w:pPr>
      <w:r>
        <w:rPr>
          <w:w w:val="110"/>
        </w:rPr>
        <w:t>Enabling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BodyText"/>
        <w:spacing w:before="183"/>
        <w:ind w:left="359"/>
      </w:pPr>
      <w:r>
        <w:rPr>
          <w:w w:val="105"/>
        </w:rPr>
        <w:t>This</w:t>
      </w:r>
      <w:r>
        <w:rPr>
          <w:spacing w:val="2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 course</w:t>
      </w:r>
      <w:r>
        <w:rPr>
          <w:spacing w:val="-2"/>
          <w:w w:val="105"/>
        </w:rPr>
        <w:t> </w:t>
      </w:r>
      <w:r>
        <w:rPr>
          <w:w w:val="105"/>
        </w:rPr>
        <w:t>summary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does</w:t>
      </w:r>
      <w:r>
        <w:rPr>
          <w:spacing w:val="-1"/>
          <w:w w:val="105"/>
        </w:rPr>
        <w:t> </w:t>
      </w:r>
      <w:r>
        <w:rPr>
          <w:w w:val="105"/>
        </w:rPr>
        <w:t>not contain</w:t>
      </w:r>
      <w:r>
        <w:rPr>
          <w:spacing w:val="3"/>
          <w:w w:val="105"/>
        </w:rPr>
        <w:t> </w:t>
      </w:r>
      <w:r>
        <w:rPr>
          <w:w w:val="105"/>
        </w:rPr>
        <w:t>enabling </w:t>
      </w:r>
      <w:r>
        <w:rPr>
          <w:spacing w:val="-2"/>
          <w:w w:val="105"/>
        </w:rPr>
        <w:t>objectives</w:t>
      </w:r>
    </w:p>
    <w:sectPr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099" w:hanging="3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3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9" w:hanging="3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3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99" w:hanging="3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3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8"/>
      <w:ind w:left="359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Rinard</dc:creator>
  <dc:title>Revised Content Objectives.pdf</dc:title>
  <dcterms:created xsi:type="dcterms:W3CDTF">2025-09-18T15:56:52Z</dcterms:created>
  <dcterms:modified xsi:type="dcterms:W3CDTF">2025-09-18T15:56:52Z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